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C55629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C55629">
        <w:rPr>
          <w:rFonts w:cs="B Titr" w:hint="cs"/>
          <w:b/>
          <w:bCs/>
          <w:sz w:val="26"/>
          <w:szCs w:val="26"/>
          <w:rtl/>
          <w:lang w:bidi="fa-IR"/>
        </w:rPr>
        <w:t>15/09/1401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  <w:r w:rsidR="00987515">
        <w:rPr>
          <w:rFonts w:cs="B Titr" w:hint="cs"/>
          <w:b/>
          <w:bCs/>
          <w:sz w:val="26"/>
          <w:szCs w:val="26"/>
          <w:rtl/>
          <w:lang w:bidi="fa-IR"/>
        </w:rPr>
        <w:t>-آرایشی و بهداشتی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977"/>
        <w:gridCol w:w="3118"/>
        <w:gridCol w:w="1843"/>
        <w:gridCol w:w="2977"/>
      </w:tblGrid>
      <w:tr w:rsidR="00373FDD" w:rsidTr="00C55629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977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11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84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977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C55629" w:rsidTr="00C55629">
        <w:trPr>
          <w:trHeight w:val="944"/>
          <w:jc w:val="center"/>
        </w:trPr>
        <w:tc>
          <w:tcPr>
            <w:tcW w:w="623" w:type="dxa"/>
            <w:vAlign w:val="center"/>
          </w:tcPr>
          <w:p w:rsidR="00C55629" w:rsidRPr="000503BB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C55629" w:rsidRPr="000503BB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 w:rsidRPr="00CD51D6">
              <w:rPr>
                <w:rFonts w:cs="B Nazanin" w:hint="cs"/>
                <w:rtl/>
              </w:rPr>
              <w:t xml:space="preserve">خانم </w:t>
            </w:r>
            <w:r>
              <w:rPr>
                <w:rFonts w:cs="B Nazanin" w:hint="cs"/>
                <w:rtl/>
              </w:rPr>
              <w:t>پریسا پریشانی</w:t>
            </w:r>
            <w:r w:rsidRPr="00CD51D6">
              <w:rPr>
                <w:rFonts w:cs="B Nazanin" w:hint="cs"/>
                <w:rtl/>
              </w:rPr>
              <w:t xml:space="preserve">       </w:t>
            </w:r>
            <w:r w:rsidRPr="00F21859">
              <w:rPr>
                <w:rFonts w:cs="B Nazanin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شیمی در مقطع کارشناسی ارشد</w:t>
            </w:r>
          </w:p>
        </w:tc>
        <w:tc>
          <w:tcPr>
            <w:tcW w:w="3118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 w:rsidRPr="00CD51D6">
              <w:rPr>
                <w:rFonts w:cs="B Nazanin" w:hint="cs"/>
                <w:rtl/>
              </w:rPr>
              <w:t xml:space="preserve">شرکت </w:t>
            </w:r>
            <w:r>
              <w:rPr>
                <w:rFonts w:cs="B Nazanin" w:hint="cs"/>
                <w:rtl/>
              </w:rPr>
              <w:t>کیمیا سعادت سپاهان</w:t>
            </w:r>
          </w:p>
        </w:tc>
        <w:tc>
          <w:tcPr>
            <w:tcW w:w="1843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2977" w:type="dxa"/>
            <w:vAlign w:val="center"/>
          </w:tcPr>
          <w:p w:rsidR="00C55629" w:rsidRPr="004921BF" w:rsidRDefault="00C55629" w:rsidP="00C55629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55629" w:rsidTr="00C55629">
        <w:trPr>
          <w:trHeight w:val="1517"/>
          <w:jc w:val="center"/>
        </w:trPr>
        <w:tc>
          <w:tcPr>
            <w:tcW w:w="623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C55629" w:rsidRPr="000503BB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 w:rsidRPr="000503BB">
              <w:rPr>
                <w:rFonts w:cs="B Nazanin" w:hint="cs"/>
                <w:rtl/>
              </w:rPr>
              <w:t xml:space="preserve">خانم </w:t>
            </w:r>
            <w:r>
              <w:rPr>
                <w:rFonts w:cs="B Nazanin" w:hint="cs"/>
                <w:rtl/>
              </w:rPr>
              <w:t>آرزو قوامی فر</w:t>
            </w:r>
          </w:p>
        </w:tc>
        <w:tc>
          <w:tcPr>
            <w:tcW w:w="2977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دکتری داروسازی</w:t>
            </w:r>
          </w:p>
        </w:tc>
        <w:tc>
          <w:tcPr>
            <w:tcW w:w="3118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فراز داروی یاس سپاهان</w:t>
            </w:r>
          </w:p>
        </w:tc>
        <w:tc>
          <w:tcPr>
            <w:tcW w:w="1843" w:type="dxa"/>
            <w:vAlign w:val="center"/>
          </w:tcPr>
          <w:p w:rsidR="00C55629" w:rsidRPr="000503BB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 w:rsidRPr="000503BB">
              <w:rPr>
                <w:rFonts w:cs="B Nazanin" w:hint="cs"/>
                <w:rtl/>
              </w:rPr>
              <w:t>تمدید</w:t>
            </w:r>
          </w:p>
        </w:tc>
        <w:tc>
          <w:tcPr>
            <w:tcW w:w="2977" w:type="dxa"/>
            <w:vAlign w:val="center"/>
          </w:tcPr>
          <w:p w:rsidR="00C55629" w:rsidRDefault="00C55629" w:rsidP="00C55629">
            <w:pPr>
              <w:jc w:val="center"/>
            </w:pPr>
            <w:r w:rsidRPr="009C1A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55629" w:rsidTr="00C55629">
        <w:trPr>
          <w:trHeight w:val="1132"/>
          <w:jc w:val="center"/>
        </w:trPr>
        <w:tc>
          <w:tcPr>
            <w:tcW w:w="623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C55629" w:rsidRPr="000503BB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 w:rsidRPr="0036099B">
              <w:rPr>
                <w:rFonts w:cs="B Nazanin" w:hint="cs"/>
                <w:rtl/>
              </w:rPr>
              <w:t>خانم رویا خلیلی فرد بروجنی</w:t>
            </w:r>
          </w:p>
        </w:tc>
        <w:tc>
          <w:tcPr>
            <w:tcW w:w="2977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شیمی در مقطع کارشناسی</w:t>
            </w:r>
          </w:p>
        </w:tc>
        <w:tc>
          <w:tcPr>
            <w:tcW w:w="3118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 w:rsidRPr="0036099B">
              <w:rPr>
                <w:rFonts w:cs="B Nazanin" w:hint="cs"/>
                <w:rtl/>
              </w:rPr>
              <w:t>کارگاه شرکت کیوان نجفی ریاخوانی</w:t>
            </w:r>
          </w:p>
        </w:tc>
        <w:tc>
          <w:tcPr>
            <w:tcW w:w="1843" w:type="dxa"/>
            <w:vAlign w:val="center"/>
          </w:tcPr>
          <w:p w:rsidR="00C55629" w:rsidRPr="000503BB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2977" w:type="dxa"/>
            <w:vAlign w:val="center"/>
          </w:tcPr>
          <w:p w:rsidR="00C55629" w:rsidRDefault="00C55629" w:rsidP="00C55629">
            <w:pPr>
              <w:jc w:val="center"/>
            </w:pPr>
            <w:r w:rsidRPr="009C1A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55629" w:rsidTr="00C55629">
        <w:trPr>
          <w:trHeight w:val="1132"/>
          <w:jc w:val="center"/>
        </w:trPr>
        <w:tc>
          <w:tcPr>
            <w:tcW w:w="623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C55629" w:rsidRPr="000503BB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 w:rsidRPr="0036099B">
              <w:rPr>
                <w:rFonts w:cs="B Nazanin" w:hint="cs"/>
                <w:rtl/>
              </w:rPr>
              <w:t xml:space="preserve">آقای بیژن وحید دستجردی </w:t>
            </w:r>
            <w:r w:rsidRPr="0036099B">
              <w:rPr>
                <w:rFonts w:cs="B Nazanin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شیمی در مقطع کارشناسی</w:t>
            </w:r>
          </w:p>
        </w:tc>
        <w:tc>
          <w:tcPr>
            <w:tcW w:w="3118" w:type="dxa"/>
            <w:vAlign w:val="center"/>
          </w:tcPr>
          <w:p w:rsidR="00C55629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 w:rsidRPr="0036099B">
              <w:rPr>
                <w:rFonts w:cs="B Nazanin" w:hint="cs"/>
                <w:rtl/>
              </w:rPr>
              <w:t>کارگاه آقای مهدی مهرزاد</w:t>
            </w:r>
          </w:p>
        </w:tc>
        <w:tc>
          <w:tcPr>
            <w:tcW w:w="1843" w:type="dxa"/>
            <w:vAlign w:val="center"/>
          </w:tcPr>
          <w:p w:rsidR="00C55629" w:rsidRPr="000503BB" w:rsidRDefault="00C55629" w:rsidP="00C55629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2977" w:type="dxa"/>
            <w:vAlign w:val="center"/>
          </w:tcPr>
          <w:p w:rsidR="00C55629" w:rsidRDefault="00C55629" w:rsidP="00C55629">
            <w:pPr>
              <w:jc w:val="center"/>
            </w:pPr>
            <w:r w:rsidRPr="009C1AB4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987515"/>
    <w:rsid w:val="00AF505F"/>
    <w:rsid w:val="00B048DA"/>
    <w:rsid w:val="00BC14CA"/>
    <w:rsid w:val="00BE36B0"/>
    <w:rsid w:val="00C55629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29</cp:revision>
  <dcterms:created xsi:type="dcterms:W3CDTF">2019-07-04T02:56:00Z</dcterms:created>
  <dcterms:modified xsi:type="dcterms:W3CDTF">2022-12-06T06:36:00Z</dcterms:modified>
</cp:coreProperties>
</file>